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</w:t>
      </w:r>
      <w:r>
        <w:rPr>
          <w:rFonts w:hint="eastAsia" w:ascii="宋体" w:hAnsi="宋体" w:eastAsia="宋体" w:cs="宋体"/>
          <w:lang w:val="en-US" w:eastAsia="zh-CN"/>
        </w:rPr>
        <w:t>3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征文格式</w:t>
      </w:r>
    </w:p>
    <w:p>
      <w:pPr>
        <w:bidi w:val="0"/>
        <w:spacing w:line="360" w:lineRule="auto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（普通类征文格式）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</w:rPr>
      </w:pPr>
    </w:p>
    <w:p>
      <w:pPr>
        <w:bidi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征文标题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XX学院XX级XX专业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作者姓名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XX族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</w:rPr>
      </w:pPr>
    </w:p>
    <w:p>
      <w:pPr>
        <w:bidi w:val="0"/>
        <w:spacing w:line="360" w:lineRule="auto"/>
        <w:jc w:val="left"/>
        <w:rPr>
          <w:rFonts w:hint="eastAsia" w:ascii="宋体" w:hAnsi="宋体" w:eastAsia="宋体" w:cs="宋体"/>
        </w:rPr>
      </w:pP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标题为三号黑体加粗，个人信息为四号宋体加粗，小标题格式为四号宋体加粗，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正文</w:t>
      </w:r>
      <w:r>
        <w:rPr>
          <w:rFonts w:hint="eastAsia" w:ascii="宋体" w:hAnsi="宋体" w:eastAsia="宋体" w:cs="宋体"/>
          <w:sz w:val="28"/>
          <w:szCs w:val="28"/>
        </w:rPr>
        <w:t>宋体、四号、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加粗、两端对齐、首行缩进两字符、行距26磅。</w:t>
      </w:r>
    </w:p>
    <w:p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……</w:t>
      </w:r>
    </w:p>
    <w:p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……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</w:rPr>
      </w:pPr>
    </w:p>
    <w:p>
      <w:pPr>
        <w:bidi w:val="0"/>
        <w:spacing w:line="360" w:lineRule="auto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（学术类征文格式）</w:t>
      </w:r>
    </w:p>
    <w:p>
      <w:pPr>
        <w:bidi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征文标题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XX学院XX级XX专业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作者姓名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XX族</w:t>
      </w:r>
    </w:p>
    <w:p>
      <w:pPr>
        <w:bidi w:val="0"/>
        <w:spacing w:line="360" w:lineRule="auto"/>
        <w:rPr>
          <w:rFonts w:hint="eastAsia" w:ascii="宋体" w:hAnsi="宋体" w:eastAsia="宋体" w:cs="宋体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</w:rPr>
      </w:pP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征文稿件的结构、格式等要求如下：</w:t>
      </w: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（一）题名。题名应概括文章的要旨，简明、具体、确切，一般不超过20个字。格式要求：黑体、三号、加粗、居中。</w:t>
      </w: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摘要。1.中文摘要：摘要应提供文章主要内容和基本观点，应具有独立性和自含性，字数为200字左右。2.英文摘要：凡理论与应用研究类学术论文都应有与中文摘要相对应的英文摘要（含文章题名、作者姓名、作者单位）。</w:t>
      </w: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（三）关键词。每篇文章应选3—6个能反映文章最主要内容的名词性术语作关键词。中、英文关键词应一一对应。</w:t>
      </w: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（四）正文。正文要求观点明确、立论新颖、论据可靠、语言规范通达，未在国内外公开发表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sz w:val="28"/>
          <w:szCs w:val="28"/>
        </w:rPr>
        <w:t>。格式：宋体、四号、不加粗、两端对齐、首行缩进两字符、行距26磅。</w:t>
      </w: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（五）基金项目。若文章的产出有资助背景，应标明基金项目名称（含代号）。</w:t>
      </w: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（六）注释。注释是对论文某一特定内容的解释或补充说明。文内注释应按正文中先后次序集中列于文末，用带圆圈的阿拉伯数序号标注。</w:t>
      </w: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参考文献。参考文献是作者写作论文时所引用、参考的文献目录。参考文献应按正文中先后次序集中列于文末，序号用带方括号的阿拉伯数序号标注。参考文献请注明原作者姓名，书名（含卷、册、章）或文章名，出版地，出版社名(或期刊名)，出版时间（版别、期数），页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ODlmOTU4OWMxYjVjYjI4ZDQ2NzIwZWE0ODNlNzIifQ=="/>
  </w:docVars>
  <w:rsids>
    <w:rsidRoot w:val="33832B72"/>
    <w:rsid w:val="338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2023-09-20T03:39:00Z</dcterms:created>
  <dc:creator>万事顺意</dc:creator>
  <cp:lastModifiedBy>万事顺意</cp:lastModifiedBy>
  <dcterms:modified xsi:type="dcterms:W3CDTF">2023-09-20T03:40:14Z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D0FC7BF8AE6748949EDEC59AF6F28D16_11</vt:lpwstr>
  </property>
</Properties>
</file>